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7de8c0" w14:textId="17de8c0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13831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113831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113831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113831" w:rsidRDefault="00113831">
      <w:pPr>
        <w:jc w:val="center"/>
        <w:rPr>
          <w:rFonts w:cs="Arial"/>
          <w:b/>
        </w:rPr>
      </w:pPr>
      <w:r w:rsidRPr="00113831">
        <w:rPr>
          <w:rFonts w:cs="Arial"/>
          <w:b/>
        </w:rPr>
        <w:t xml:space="preserve"> VILE KAŠTELIR d.o.o. OIB: 99593374943, Stancija Paradiž 98, Butkovići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113831">
        <w:rPr>
          <w:rFonts w:cs="Arial"/>
        </w:rPr>
        <w:t>10,30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90618D">
        <w:rPr>
          <w:rFonts w:cs="Arial"/>
        </w:rPr>
        <w:t xml:space="preserve">1/ Zz dužnika, Ivan Kuftić. </w:t>
      </w:r>
    </w:p>
    <w:p w:rsidR="00113831" w:rsidP="004F3811" w:rsidRDefault="0090618D">
      <w:pPr>
        <w:jc w:val="both"/>
        <w:rPr>
          <w:rFonts w:cs="Arial"/>
        </w:rPr>
      </w:pPr>
      <w:r>
        <w:rPr>
          <w:rFonts w:cs="Arial"/>
        </w:rPr>
        <w:tab/>
        <w:t xml:space="preserve">2/ za ANOTELA j.d.o.o.  – Ana Brbić Valković, odvjetnica, punomoć predaje u spis, </w:t>
      </w:r>
    </w:p>
    <w:p w:rsidRPr="00BE62FB" w:rsidR="00113831" w:rsidP="004F3811" w:rsidRDefault="00113831">
      <w:pPr>
        <w:jc w:val="both"/>
        <w:rPr>
          <w:rFonts w:cs="Arial"/>
        </w:rPr>
      </w:pPr>
      <w:r>
        <w:rPr>
          <w:rFonts w:cs="Arial"/>
        </w:rPr>
        <w:tab/>
      </w:r>
      <w:r w:rsidR="0090618D">
        <w:rPr>
          <w:rFonts w:cs="Arial"/>
        </w:rPr>
        <w:t xml:space="preserve">3/ </w:t>
      </w:r>
      <w:r>
        <w:rPr>
          <w:rFonts w:cs="Arial"/>
        </w:rPr>
        <w:t xml:space="preserve">Za predlagatelja RH </w:t>
      </w:r>
      <w:r w:rsidR="0090618D">
        <w:rPr>
          <w:rFonts w:cs="Arial"/>
        </w:rPr>
        <w:t>–</w:t>
      </w:r>
      <w:r>
        <w:rPr>
          <w:rFonts w:cs="Arial"/>
        </w:rPr>
        <w:t xml:space="preserve"> </w:t>
      </w:r>
      <w:r w:rsidR="0090618D">
        <w:rPr>
          <w:rFonts w:cs="Arial"/>
        </w:rPr>
        <w:t>Nevenka Kovčalija, ŽDO u Puli</w:t>
      </w:r>
    </w:p>
    <w:p w:rsidRPr="00BE62FB" w:rsidR="004F3811" w:rsidP="004F3811" w:rsidRDefault="0090618D">
      <w:pPr>
        <w:ind w:right="-288"/>
        <w:jc w:val="both"/>
        <w:rPr>
          <w:rFonts w:cs="Arial"/>
        </w:rPr>
      </w:pPr>
      <w:r>
        <w:rPr>
          <w:rFonts w:cs="Arial"/>
        </w:rPr>
        <w:tab/>
        <w:t>4/ Marko Kuftić, kao javnost.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31434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631434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631434">
        <w:rPr>
          <w:rFonts w:cs="Arial"/>
        </w:rPr>
        <w:t>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631434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631434">
        <w:rPr>
          <w:rFonts w:cs="Arial"/>
        </w:rPr>
        <w:t>prosinca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631434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631434">
        <w:rPr>
          <w:rFonts w:cs="Arial"/>
        </w:rPr>
        <w:t>prosinca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Pr="00631434" w:rsidR="00631434">
        <w:rPr>
          <w:rFonts w:cs="Arial"/>
        </w:rPr>
        <w:t>45.023,15</w:t>
      </w:r>
      <w:r w:rsidR="00631434">
        <w:rPr>
          <w:rFonts w:cs="Arial"/>
        </w:rPr>
        <w:t xml:space="preserve"> </w:t>
      </w:r>
      <w:r w:rsidR="00EC24E8">
        <w:rPr>
          <w:rFonts w:cs="Arial"/>
        </w:rPr>
        <w:t xml:space="preserve">EUR. Na današnji dan blokada iznosi </w:t>
      </w:r>
      <w:r w:rsidR="00631434">
        <w:rPr>
          <w:rFonts w:cs="Arial"/>
        </w:rPr>
        <w:t xml:space="preserve">63.019,60 </w:t>
      </w:r>
      <w:r w:rsidR="00EC24E8">
        <w:rPr>
          <w:rFonts w:cs="Arial"/>
        </w:rPr>
        <w:t xml:space="preserve">EUR. </w:t>
      </w:r>
    </w:p>
    <w:p w:rsidR="001A18A5" w:rsidP="001A18A5" w:rsidRDefault="001A18A5">
      <w:pPr>
        <w:ind w:right="-288"/>
        <w:jc w:val="both"/>
        <w:rPr>
          <w:rFonts w:cs="Arial"/>
        </w:rPr>
      </w:pPr>
    </w:p>
    <w:p w:rsidRPr="00BE62FB" w:rsidR="00631434" w:rsidP="001A18A5" w:rsidRDefault="0063143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u spis zaprimljeno izvješće privremene stečajne upraviteljice dana 3. travnja 2025. koje je objavljeno na e-oglasnoj ploči dana 15. travnja 2025., te je zaprimljen podnesak privremene stečajne upraviteljice 8. travnja 2025., koji je objavljen na e-oglasnoj ploči dana 17. travnja 2025. </w:t>
      </w:r>
      <w:r w:rsidR="0090618D">
        <w:rPr>
          <w:rFonts w:cs="Arial"/>
        </w:rPr>
        <w:t xml:space="preserve">U bitnome iz izvješća proizlazi da je dužnik vlasnik poslovnog udjela u društvu ZUBATAC d.o.o., </w:t>
      </w:r>
      <w:r w:rsidR="00E246FE">
        <w:rPr>
          <w:rFonts w:cs="Arial"/>
        </w:rPr>
        <w:t xml:space="preserve">dok druge vrijednije imovine dužnik nije vlasnik.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  <w:r w:rsidR="00E246FE">
        <w:rPr>
          <w:rFonts w:cs="Arial"/>
        </w:rPr>
        <w:t xml:space="preserve">da nije suglasan da se nad dužnikom otvori stečajni postupak te u spis predaje izjavu o </w:t>
      </w:r>
      <w:r w:rsidR="00E246FE">
        <w:rPr>
          <w:rFonts w:cs="Arial"/>
        </w:rPr>
        <w:lastRenderedPageBreak/>
        <w:t>pristupanju dugu koju je sukladno čl. 124. Stečajnog zakona dalo društvo ANOTELA j.d.o.o. koje se obvezuje da će ukoliko to ne učini stečajni dužnik, u roku od 2 mjeseca ispuniti sve dospjele obveze dužnika a kao jamstvo dozvoljava da se na teret k.č. 415</w:t>
      </w:r>
      <w:r w:rsidR="00866DD5">
        <w:rPr>
          <w:rFonts w:cs="Arial"/>
        </w:rPr>
        <w:t>/</w:t>
      </w:r>
      <w:r w:rsidR="00E246FE">
        <w:rPr>
          <w:rFonts w:cs="Arial"/>
        </w:rPr>
        <w:t xml:space="preserve">2 k.o. Svetvinčenat upiše založno pravo u visini vrijednosti dospjelog duga dužnika nastalih do dana davanja izjave.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E246FE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E246FE">
        <w:rPr>
          <w:rFonts w:cs="Arial"/>
        </w:rPr>
        <w:t xml:space="preserve">Predlagatelj RH ne protivi se pristupanju duga.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E246FE">
      <w:pPr>
        <w:ind w:right="-288" w:firstLine="708"/>
        <w:jc w:val="both"/>
        <w:rPr>
          <w:rFonts w:cs="Arial"/>
        </w:rPr>
      </w:pPr>
      <w:r>
        <w:rPr>
          <w:rFonts w:cs="Arial"/>
        </w:rPr>
        <w:t>D</w:t>
      </w:r>
      <w:r w:rsidRPr="00BE62FB" w:rsidR="004F3811">
        <w:rPr>
          <w:rFonts w:cs="Arial"/>
        </w:rPr>
        <w:t>onijeti će se odluka u pisanom obliku.</w:t>
      </w:r>
    </w:p>
    <w:p w:rsidRPr="00E246FE" w:rsidR="004F3811" w:rsidP="00E246FE" w:rsidRDefault="004F3811">
      <w:pPr>
        <w:jc w:val="both"/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E246FE">
        <w:rPr>
          <w:rFonts w:cs="Arial"/>
        </w:rPr>
        <w:t>1</w:t>
      </w:r>
      <w:r w:rsidR="00741906">
        <w:rPr>
          <w:rFonts w:cs="Arial"/>
        </w:rPr>
        <w:t>0</w:t>
      </w:r>
      <w:r w:rsidR="00E246FE">
        <w:rPr>
          <w:rFonts w:cs="Arial"/>
        </w:rPr>
        <w:t xml:space="preserve">:40 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E246FE" w:rsidRDefault="00E246FE">
      <w:pPr>
        <w:tabs>
          <w:tab w:val="left" w:pos="7288"/>
        </w:tabs>
        <w:ind w:right="-288"/>
        <w:jc w:val="both"/>
        <w:rPr>
          <w:rFonts w:ascii="Times New Roman" w:hAnsi="Times New Roman"/>
          <w:b/>
        </w:rPr>
      </w:pPr>
      <w:r>
        <w:rPr>
          <w:rFonts w:cs="Arial"/>
        </w:rPr>
        <w:t xml:space="preserve">za ANOTELA j.d.o.o.  </w:t>
      </w: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466C5F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90618D" w:rsidP="0090618D" w:rsidRDefault="0090618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98/2025-20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113831">
      <w:rPr>
        <w:rFonts w:ascii="Arial" w:hAnsi="Arial" w:cs="Arial"/>
      </w:rPr>
      <w:t>98/2025-</w:t>
    </w:r>
    <w:r w:rsidR="0090618D">
      <w:rPr>
        <w:rFonts w:ascii="Arial" w:hAnsi="Arial" w:cs="Arial"/>
      </w:rPr>
      <w:t>20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3831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6C5F"/>
    <w:rsid w:val="0046778E"/>
    <w:rsid w:val="00471E38"/>
    <w:rsid w:val="004D73AE"/>
    <w:rsid w:val="004F3811"/>
    <w:rsid w:val="00551DE7"/>
    <w:rsid w:val="00576B3E"/>
    <w:rsid w:val="005A3F55"/>
    <w:rsid w:val="005D6AA7"/>
    <w:rsid w:val="00603281"/>
    <w:rsid w:val="00626B34"/>
    <w:rsid w:val="00631434"/>
    <w:rsid w:val="00637A2F"/>
    <w:rsid w:val="00675ED3"/>
    <w:rsid w:val="00683B28"/>
    <w:rsid w:val="00685D0D"/>
    <w:rsid w:val="006A31D7"/>
    <w:rsid w:val="006A334F"/>
    <w:rsid w:val="006D396B"/>
    <w:rsid w:val="00741906"/>
    <w:rsid w:val="00742948"/>
    <w:rsid w:val="00753A24"/>
    <w:rsid w:val="00762F0D"/>
    <w:rsid w:val="008072B5"/>
    <w:rsid w:val="008145B5"/>
    <w:rsid w:val="0081659F"/>
    <w:rsid w:val="008357EF"/>
    <w:rsid w:val="00866DD5"/>
    <w:rsid w:val="00874813"/>
    <w:rsid w:val="008936AA"/>
    <w:rsid w:val="008B3034"/>
    <w:rsid w:val="008C0427"/>
    <w:rsid w:val="0090618D"/>
    <w:rsid w:val="0091062F"/>
    <w:rsid w:val="00924A2B"/>
    <w:rsid w:val="0093737F"/>
    <w:rsid w:val="00937EFC"/>
    <w:rsid w:val="00940C4B"/>
    <w:rsid w:val="00963B1D"/>
    <w:rsid w:val="009732C9"/>
    <w:rsid w:val="0097467C"/>
    <w:rsid w:val="009C17E4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46FE"/>
    <w:rsid w:val="00E3781E"/>
    <w:rsid w:val="00E51C1E"/>
    <w:rsid w:val="00EC24E8"/>
    <w:rsid w:val="00F54B6C"/>
    <w:rsid w:val="00F7305D"/>
    <w:rsid w:val="00FB6C30"/>
    <w:rsid w:val="00FE4431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FE443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FE443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66C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66C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66C5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66C5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66C5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travnja 2025.</izvorni_sadrzaj>
    <derivirana_varijabla naziv="DomainObject.StvarniPocetakDatum_1">25. travnja 2025.</derivirana_varijabla>
  </DomainObject.StvarniPocetakDatum>
  <DomainObject.StvarniZavrsetakDatum>
    <izvorni_sadrzaj>25. travnja 2025.</izvorni_sadrzaj>
    <derivirana_varijabla naziv="DomainObject.StvarniZavrsetakDatum_1">25. travnja 2025.</derivirana_varijabla>
  </DomainObject.StvarniZavrsetakDatum>
  <DomainObject.PlaniraniZavrsetakDatum>
    <izvorni_sadrzaj>25. travnja 2025.</izvorni_sadrzaj>
    <derivirana_varijabla naziv="DomainObject.PlaniraniZavrsetakDatum_1">25. travnja 2025.</derivirana_varijabla>
  </DomainObject.PlaniraniZavrsetakDatum>
  <DomainObject.PlaniraniPocetakDatum>
    <izvorni_sadrzaj>25. travnja 2025.</izvorni_sadrzaj>
    <derivirana_varijabla naziv="DomainObject.PlaniraniPocetakDatum_1">25. travnja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25. travnja 2025.</izvorni_sadrzaj>
    <derivirana_varijabla naziv="DomainObject.Zapisnik.DatumKreiranja_1">25.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St-98/2025-20</izvorni_sadrzaj>
    <derivirana_varijabla naziv="DomainObject.Zapisnik.Oznaka_1">St-98/2025-20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2025.</izvorni_sadrzaj>
    <derivirana_varijabla naziv="DomainObject.Predmet.DatumOsnivanja_1">7.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St-98/2025</izvorni_sadrzaj>
    <derivirana_varijabla naziv="DomainObject.Predmet.OznakaBroj_1">St-98/2025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KAŠTELIR d.o.o., BUTKOVIĆI zastupanog po punomoćniku Ivan Kuftić</izvorni_sadrzaj>
    <derivirana_varijabla naziv="DomainObject.Predmet.ProtustrankaFormated_1">  VILE KAŠTELIR d.o.o., BUTKOVIĆI zastupanog po punomoćniku Ivan Kuftić</derivirana_varijabla>
  </DomainObject.Predmet.ProtustrankaFormated>
  <DomainObject.Predmet.ProtustrankaFormatedOIB>
    <izvorni_sadrzaj>  VILE KAŠTELIR d.o.o., BUTKOVIĆI, OIB 99593374943 zastupanog po punomoćniku Ivan Kuftić</izvorni_sadrzaj>
    <derivirana_varijabla naziv="DomainObject.Predmet.ProtustrankaFormatedOIB_1">  VILE KAŠTELIR d.o.o., BUTKOVIĆI, OIB 99593374943 zastupanog po punomoćniku Ivan Kuftić</derivirana_varijabla>
  </DomainObject.Predmet.ProtustrankaFormatedOIB>
  <DomainObject.Predmet.ProtustrankaFormatedWithAdress>
    <izvorni_sadrzaj> VILE KAŠTELIR d.o.o., BUTKOVIĆI, Stancija Paradiž 98, 52341 Butkovići zastupanog po punomoćniku Ivan Kuftić</izvorni_sadrzaj>
    <derivirana_varijabla naziv="DomainObject.Predmet.ProtustrankaFormatedWithAdress_1"> VILE KAŠTELIR d.o.o., BUTKOVIĆI, Stancija Paradiž 98, 52341 Butkovići zastupanog po punomoćniku Ivan Kuftić</derivirana_varijabla>
  </DomainObject.Predmet.ProtustrankaFormatedWithAdress>
  <DomainObject.Predmet.ProtustrankaFormatedWithAdressOIB>
    <izvorni_sadrzaj> VILE KAŠTELIR d.o.o., BUTKOVIĆI, OIB 99593374943, Stancija Paradiž 98, 52341 Butkovići zastupanog po punomoćniku Ivan Kuftić</izvorni_sadrzaj>
    <derivirana_varijabla naziv="DomainObject.Predmet.ProtustrankaFormatedWithAdressOIB_1"> VILE KAŠTELIR d.o.o., BUTKOVIĆI, OIB 99593374943, Stancija Paradiž 98, 52341 Butkovići zastupanog po punomoćniku Ivan Kuftić</derivirana_varijabla>
  </DomainObject.Predmet.ProtustrankaFormatedWithAdressOIB>
  <DomainObject.Predmet.ProtustrankaWithAdress>
    <izvorni_sadrzaj>VILE KAŠTELIR d.o.o., BUTKOVIĆI Stancija Paradiž 98, 52341 Butkovići</izvorni_sadrzaj>
    <derivirana_varijabla naziv="DomainObject.Predmet.ProtustrankaWithAdress_1">VILE KAŠTELIR d.o.o., BUTKOVIĆI Stancija Paradiž 98, 52341 Butkovići</derivirana_varijabla>
  </DomainObject.Predmet.ProtustrankaWithAdress>
  <DomainObject.Predmet.ProtustrankaWithAdressOIB>
    <izvorni_sadrzaj>VILE KAŠTELIR d.o.o., BUTKOVIĆI, OIB 99593374943, Stancija Paradiž 98, 52341 Butkovići</izvorni_sadrzaj>
    <derivirana_varijabla naziv="DomainObject.Predmet.ProtustrankaWithAdressOIB_1">VILE KAŠTELIR d.o.o., BUTKOVIĆI, OIB 99593374943, Stancija Paradiž 98, 52341 Butkovići</derivirana_varijabla>
  </DomainObject.Predmet.ProtustrankaWithAdressOIB>
  <DomainObject.Predmet.ProtustrankaNazivFormated>
    <izvorni_sadrzaj>VILE KAŠTELIR d.o.o., BUTKOVIĆI</izvorni_sadrzaj>
    <derivirana_varijabla naziv="DomainObject.Predmet.ProtustrankaNazivFormated_1">VILE KAŠTELIR d.o.o., BUTKOVIĆI</derivirana_varijabla>
  </DomainObject.Predmet.ProtustrankaNazivFormated>
  <DomainObject.Predmet.ProtustrankaNazivFormatedOIB>
    <izvorni_sadrzaj>VILE KAŠTELIR d.o.o., BUTKOVIĆI, OIB 99593374943</izvorni_sadrzaj>
    <derivirana_varijabla naziv="DomainObject.Predmet.ProtustrankaNazivFormatedOIB_1">VILE KAŠTELIR d.o.o., BUTKOVIĆI, OIB 99593374943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</izvorni_sadrzaj>
    <derivirana_varijabla naziv="DomainObject.Predmet.StrankaFormated_1">  REPUBLIKA HRVATSKA, Ministarstvo financija, Porezna uprava, Područni ured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OIB 52634238587 zastupanog po punomoćniku Županijsko državno odvjetništvo u Puli</izvorni_sadrzaj>
    <derivirana_varijabla naziv="DomainObject.Predmet.StrankaFormatedOIB_1">  REPUBLIKA HRVATSKA,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52634238587, M. B. Rašana 2/4,52000 Pazin</izvorni_sadrzaj>
    <derivirana_varijabla naziv="DomainObject.Predmet.StrankaWithAdressOIB_1">REPUBLIKA HRVATSKA, Ministarstvo financija, Porezna uprava, Područni ured Pazin, OIB 52634238587,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45023.15</izvorni_sadrzaj>
    <derivirana_varijabla naziv="DomainObject.Predmet.TrenutnaVrijednost_1">45023.15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</item>
    </izvorni_sadrzaj>
    <derivirana_varijabla naziv="DomainObject.Predmet.StrankaListFormated_1">
      <item>REPUBLIKA HRVATSKA,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VILE KAŠTELIR d.o.o., BUTKOVIĆI zastupanog po punomoćniku Ivan Kuftić</item>
    </izvorni_sadrzaj>
    <derivirana_varijabla naziv="DomainObject.Predmet.ProtuStrankaListFormated_1">
      <item>VILE KAŠTELIR d.o.o., BUTKOVIĆI zastupanog po punomoćniku Ivan Kuftić</item>
    </derivirana_varijabla>
  </DomainObject.Predmet.ProtuStrankaListFormated>
  <DomainObject.Predmet.ProtuStrankaListFormatedOIB>
    <izvorni_sadrzaj>
      <item>VILE KAŠTELIR d.o.o., BUTKOVIĆI, OIB 99593374943 zastupanog po punomoćniku Ivan Kuftić</item>
    </izvorni_sadrzaj>
    <derivirana_varijabla naziv="DomainObject.Predmet.ProtuStrankaListFormatedOIB_1">
      <item>VILE KAŠTELIR d.o.o., BUTKOVIĆI, OIB 99593374943 zastupanog po punomoćniku Ivan Kuftić</item>
    </derivirana_varijabla>
  </DomainObject.Predmet.ProtuStrankaListFormatedOIB>
  <DomainObject.Predmet.ProtuStrankaListFormatedWithAdress>
    <izvorni_sadrzaj>
      <item>VILE KAŠTELIR d.o.o., BUTKOVIĆI, Stancija Paradiž 98, 52341 Butkovići zastupanog po punomoćniku Ivan Kuftić</item>
    </izvorni_sadrzaj>
    <derivirana_varijabla naziv="DomainObject.Predmet.ProtuStrankaListFormatedWithAdress_1">
      <item>VILE KAŠTELIR d.o.o., BUTKOVIĆI, Stancija Paradiž 98, 52341 Butkovići zastupanog po punomoćniku Ivan Kuftić</item>
    </derivirana_varijabla>
  </DomainObject.Predmet.ProtuStrankaListFormatedWithAdress>
  <DomainObject.Predmet.ProtuStrankaListFormatedWithAdressOIB>
    <izvorni_sadrzaj>
      <item>VILE KAŠTELIR d.o.o., BUTKOVIĆI, OIB 99593374943, Stancija Paradiž 98, 52341 Butkovići zastupanog po punomoćniku Ivan Kuftić</item>
    </izvorni_sadrzaj>
    <derivirana_varijabla naziv="DomainObject.Predmet.ProtuStrankaListFormatedWithAdressOIB_1">
      <item>VILE KAŠTELIR d.o.o., BUTKOVIĆI, OIB 99593374943, Stancija Paradiž 98, 52341 Butkovići zastupanog po punomoćniku Ivan Kuftić</item>
    </derivirana_varijabla>
  </DomainObject.Predmet.ProtuStrankaListFormatedWithAdressOIB>
  <DomainObject.Predmet.ProtuStrankaListNazivFormated>
    <izvorni_sadrzaj>
      <item>VILE KAŠTELIR d.o.o., BUTKOVIĆI</item>
    </izvorni_sadrzaj>
    <derivirana_varijabla naziv="DomainObject.Predmet.ProtuStrankaListNazivFormated_1">
      <item>VILE KAŠTELIR d.o.o., BUTKOVIĆI</item>
    </derivirana_varijabla>
  </DomainObject.Predmet.ProtuStrankaListNazivFormated>
  <DomainObject.Predmet.ProtuStrankaListNazivFormatedOIB>
    <izvorni_sadrzaj>
      <item>VILE KAŠTELIR d.o.o., BUTKOVIĆI, OIB 99593374943</item>
    </izvorni_sadrzaj>
    <derivirana_varijabla naziv="DomainObject.Predmet.ProtuStrankaListNazivFormatedOIB_1">
      <item>VILE KAŠTELIR d.o.o., BUTKOVIĆI, OIB 99593374943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</item>
      <item>Ivan Kuftić punomoćnik sudionika u postupku VILE KAŠTELIR d.o.o., BUTKOVIĆI</item>
    </izvorni_sadrzaj>
    <derivirana_varijabla naziv="DomainObject.Predmet.OstaliListFormated_1">
      <item>Županijsko državno odvjetništvo u Puli punomoćnik sudionika u postupku REPUBLIKA HRVATSKA, Ministarstvo financija, Porezna uprava, Područni ured Pazin</item>
      <item>Ivan Kuftić punomoćnik sudionika u postupku VILE KAŠTELIR d.o.o., BUTKOVIĆI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Pazin</item>
      <item>Ivan Kuftić, OIB 58442680749 punomoćnik sudionika u postupku VILE KAŠTELIR d.o.o., BUTKOVIĆI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Pazin</item>
      <item>Ivan Kuftić, OIB 58442680749 punomoćnik sudionika u postupku VILE KAŠTELIR d.o.o., BUTKOVIĆI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</item>
      <item>Ivan Kuftić, Stancija Paradiž 98, 52341 Butkovići punomoćnik sudionika u postupku VILE KAŠTELIR d.o.o., BUTKOVIĆI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</item>
      <item>Ivan Kuftić, Stancija Paradiž 98, 52341 Butkovići punomoćnik sudionika u postupku VILE KAŠTELIR d.o.o., BUTKOVIĆI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Pazin</item>
      <item>Ivan Kuftić, OIB 58442680749, Stancija Paradiž 98, 52341 Butkovići punomoćnik sudionika u postupku VILE KAŠTELIR d.o.o., BUTKOVIĆI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Pazin</item>
      <item>Ivan Kuftić, OIB 58442680749, Stancija Paradiž 98, 52341 Butkovići punomoćnik sudionika u postupku VILE KAŠTELIR d.o.o., BUTKOVIĆI</item>
    </derivirana_varijabla>
  </DomainObject.Predmet.OstaliListFormatedWithAdressOIB>
  <DomainObject.Predmet.OstaliListNazivFormated>
    <izvorni_sadrzaj>
      <item>Županijsko državno odvjetništvo u Puli</item>
      <item>Ivan Kuftić</item>
    </izvorni_sadrzaj>
    <derivirana_varijabla naziv="DomainObject.Predmet.OstaliListNazivFormated_1">
      <item>Županijsko državno odvjetništvo u Puli</item>
      <item>Ivan Kuftić</item>
    </derivirana_varijabla>
  </DomainObject.Predmet.OstaliListNazivFormated>
  <DomainObject.Predmet.OstaliListNazivFormatedOIB>
    <izvorni_sadrzaj>
      <item>Županijsko državno odvjetništvo u Puli, OIB 93993757343</item>
      <item>Ivan Kuftić, OIB 58442680749</item>
    </izvorni_sadrzaj>
    <derivirana_varijabla naziv="DomainObject.Predmet.OstaliListNazivFormatedOIB_1">
      <item>Županijsko državno odvjetništvo u Puli, OIB 93993757343</item>
      <item>Ivan Kuftić, OIB 58442680749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travnja 2025.</izvorni_sadrzaj>
    <derivirana_varijabla naziv="DomainObject.Datum_1">25. travnja 2025.</derivirana_varijabla>
  </DomainObject.Datum>
  <DomainObject.PoslovniBrojDokumenta>
    <izvorni_sadrzaj>St-98/2025-20</izvorni_sadrzaj>
    <derivirana_varijabla naziv="DomainObject.PoslovniBrojDokumenta_1">St-98/2025-20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VILE KAŠTELIR d.o.o., BUTKOVIĆI</izvorni_sadrzaj>
    <derivirana_varijabla naziv="DomainObject.Predmet.ProtustrankaIDrugi_1">VILE KAŠTELIR d.o.o., BUTKOVIĆI</derivirana_varijabla>
  </DomainObject.Predmet.ProtustrankaIDrugi>
  <DomainObject.Predmet.StrankaIDrugiAdressOIB>
    <izvorni_sadrzaj>REPUBLIKA HRVATSKA, Ministarstvo financija, Porezna uprava, Područni ured Pazin, OIB 52634238587, M. B. Rašana 2/4, 52000 Pazin</izvorni_sadrzaj>
    <derivirana_varijabla naziv="DomainObject.Predmet.StrankaIDrugiAdressOIB_1">REPUBLIKA HRVATSKA, Ministarstvo financija, Porezna uprava, Područni ured Pazin, OIB 52634238587, M. B. Rašana 2/4, 52000 Pazin</derivirana_varijabla>
  </DomainObject.Predmet.StrankaIDrugiAdressOIB>
  <DomainObject.Predmet.ProtustrankaIDrugiAdressOIB>
    <izvorni_sadrzaj>VILE KAŠTELIR d.o.o., BUTKOVIĆI, OIB 99593374943, Stancija Paradiž 98, 52341 Butkovići</izvorni_sadrzaj>
    <derivirana_varijabla naziv="DomainObject.Predmet.ProtustrankaIDrugiAdressOIB_1">VILE KAŠTELIR d.o.o., BUTKOVIĆI, OIB 99593374943, Stancija Paradiž 98, 52341 Butkovići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KAŠTELIR d.o.o., BUTKOVIĆI</item>
      <item>REPUBLIKA HRVATSKA, Ministarstvo financija, Porezna uprava, Područni ured Pazin</item>
      <item>Županijsko državno odvjetništvo u Puli</item>
      <item>Ivan Kuftić</item>
    </izvorni_sadrzaj>
    <derivirana_varijabla naziv="DomainObject.Predmet.SudioniciListNaziv_1">
      <item>VILE KAŠTELIR d.o.o., BUTKOVIĆI</item>
      <item>REPUBLIKA HRVATSKA, Ministarstvo financija, Porezna uprava, Područni ured Pazin</item>
      <item>Županijsko državno odvjetništvo u Puli</item>
      <item>Ivan Kuftić</item>
    </derivirana_varijabla>
  </DomainObject.Predmet.SudioniciListNaziv>
  <DomainObject.Predmet.SudioniciListAdressOIB>
    <izvorni_sadrzaj>
      <item>VILE KAŠTELIR d.o.o., BUTKOVIĆI, OIB 99593374943, Stancija Paradiž 98,52341 Butkovići</item>
      <item>REPUBLIKA HRVATSKA, Ministarstvo financija, Porezna uprava, Područni ured Pazin, OIB 52634238587, M. B. Rašana 2/4,52000 Pazin</item>
      <item>Županijsko državno odvjetništvo u Puli, OIB 93993757343, Kranjčevićeva 8,52100 Pula</item>
      <item>Ivan Kuftić, OIB 58442680749, Stancija Paradiž 98,52341 Butkovići</item>
    </izvorni_sadrzaj>
    <derivirana_varijabla naziv="DomainObject.Predmet.SudioniciListAdressOIB_1">
      <item>VILE KAŠTELIR d.o.o., BUTKOVIĆI, OIB 99593374943, Stancija Paradiž 98,52341 Butkovići</item>
      <item>REPUBLIKA HRVATSKA, Ministarstvo financija, Porezna uprava, Područni ured Pazin, OIB 52634238587, M. B. Rašana 2/4,52000 Pazin</item>
      <item>Županijsko državno odvjetništvo u Puli, OIB 93993757343, Kranjčevićeva 8,52100 Pula</item>
      <item>Ivan Kuftić, OIB 58442680749, Stancija Paradiž 98,52341 Butkovići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99593374943</item>
      <item>, OIB 52634238587</item>
      <item>, OIB 93993757343</item>
      <item>, OIB 58442680749</item>
    </izvorni_sadrzaj>
    <derivirana_varijabla naziv="DomainObject.Predmet.SudioniciListNazivOIB_1">
      <item>, OIB 99593374943</item>
      <item>, OIB 52634238587</item>
      <item>, OIB 93993757343</item>
      <item>, OIB 58442680749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Zagrebačka 16, 51000 Rijeka</item>
    </izvorni_sadrzaj>
    <derivirana_varijabla naziv="DomainObject.Predmet.StecajniUpraviteljiListAddressOIB_1">
      <item>Lovorka Juranović, OIB 83481633615,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siječnja 2025.</izvorni_sadrzaj>
    <derivirana_varijabla naziv="DomainObject.Predmet.DatumPocetkaProcesa_1">24.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B733A-D6BB-4255-BB10-4A2B82303BC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428</properties:Words>
  <properties:Characters>2345</properties:Characters>
  <properties:Lines>81</properties:Lines>
  <properties:Paragraphs>29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2845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2025-04-25T07:56:00Z</dcterms:created>
  <dc:creator>epincin</dc:creator>
  <cp:lastModifiedBy>Sanja Prodan</cp:lastModifiedBy>
  <cp:lastPrinted>2025-04-25T08:40:00Z</cp:lastPrinted>
  <dcterms:modified xmlns:xsi="http://www.w3.org/2001/XMLSchema-instance" xsi:type="dcterms:W3CDTF">2025-04-25T10:04:00Z</dcterms:modified>
  <cp:revision>10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St-98/2025-20 / Zapisnik - Ročište radi rasprave o uvjetima za otvaranje steč. post. (st-98-2025- ville kaštelir.docx)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